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A1A" w:rsidRDefault="00897A1A" w:rsidP="00897A1A">
      <w:pPr>
        <w:pStyle w:val="Standard"/>
      </w:pPr>
      <w:bookmarkStart w:id="0" w:name="_GoBack"/>
      <w:bookmarkEnd w:id="0"/>
      <w:r>
        <w:t>Dom Pomocy Społecznej w Koszalinie</w:t>
      </w:r>
      <w:r>
        <w:tab/>
      </w:r>
      <w:r>
        <w:rPr>
          <w:rFonts w:cs="Calibri"/>
        </w:rPr>
        <w:t xml:space="preserve">                                Koszalin, dnia </w:t>
      </w:r>
      <w:r w:rsidR="00893E97">
        <w:rPr>
          <w:rFonts w:cs="Calibri"/>
        </w:rPr>
        <w:t>14</w:t>
      </w:r>
      <w:r>
        <w:rPr>
          <w:rFonts w:cs="Calibri"/>
        </w:rPr>
        <w:t xml:space="preserve"> grudnia 2015r.</w:t>
      </w:r>
    </w:p>
    <w:p w:rsidR="00897A1A" w:rsidRDefault="00897A1A" w:rsidP="00897A1A">
      <w:pPr>
        <w:pStyle w:val="Standard"/>
        <w:spacing w:line="324" w:lineRule="auto"/>
        <w:jc w:val="both"/>
      </w:pPr>
      <w:r>
        <w:t>ul. Leonida Teligi 4</w:t>
      </w:r>
    </w:p>
    <w:p w:rsidR="00897A1A" w:rsidRDefault="00897A1A" w:rsidP="00897A1A">
      <w:pPr>
        <w:pStyle w:val="Standard"/>
        <w:spacing w:line="324" w:lineRule="auto"/>
        <w:jc w:val="both"/>
      </w:pPr>
      <w:r>
        <w:t>75-235 Koszalin</w:t>
      </w:r>
    </w:p>
    <w:p w:rsidR="00897A1A" w:rsidRDefault="00897A1A" w:rsidP="00897A1A">
      <w:pPr>
        <w:pStyle w:val="Standard"/>
        <w:jc w:val="center"/>
        <w:rPr>
          <w:rFonts w:cs="Calibri"/>
        </w:rPr>
      </w:pPr>
    </w:p>
    <w:p w:rsidR="00897A1A" w:rsidRDefault="00897A1A" w:rsidP="00897A1A">
      <w:pPr>
        <w:pStyle w:val="Standard"/>
        <w:jc w:val="center"/>
        <w:rPr>
          <w:rFonts w:cs="Calibri"/>
        </w:rPr>
      </w:pPr>
    </w:p>
    <w:p w:rsidR="00897A1A" w:rsidRDefault="00897A1A" w:rsidP="00897A1A">
      <w:pPr>
        <w:pStyle w:val="Standard"/>
        <w:jc w:val="center"/>
        <w:rPr>
          <w:rFonts w:cs="Calibri"/>
        </w:rPr>
      </w:pPr>
    </w:p>
    <w:p w:rsidR="00897A1A" w:rsidRDefault="00897A1A" w:rsidP="00897A1A">
      <w:pPr>
        <w:pStyle w:val="Standard"/>
        <w:jc w:val="center"/>
        <w:rPr>
          <w:rFonts w:cs="Calibri"/>
        </w:rPr>
      </w:pPr>
    </w:p>
    <w:p w:rsidR="00897A1A" w:rsidRPr="00897A1A" w:rsidRDefault="00897A1A" w:rsidP="00897A1A">
      <w:pPr>
        <w:pStyle w:val="Standard"/>
        <w:jc w:val="center"/>
        <w:rPr>
          <w:b/>
        </w:rPr>
      </w:pPr>
      <w:r w:rsidRPr="00897A1A">
        <w:rPr>
          <w:rFonts w:cs="Calibri"/>
          <w:b/>
        </w:rPr>
        <w:t xml:space="preserve">Zawiadomienie o wyborze </w:t>
      </w:r>
      <w:r w:rsidR="00CB5FFD">
        <w:rPr>
          <w:rFonts w:cs="Calibri"/>
          <w:b/>
        </w:rPr>
        <w:br/>
        <w:t xml:space="preserve">najkorzystniejszej </w:t>
      </w:r>
      <w:r w:rsidRPr="00897A1A">
        <w:rPr>
          <w:rFonts w:cs="Calibri"/>
          <w:b/>
        </w:rPr>
        <w:t>oferty</w:t>
      </w:r>
    </w:p>
    <w:p w:rsidR="00897A1A" w:rsidRDefault="00897A1A" w:rsidP="00897A1A">
      <w:pPr>
        <w:pStyle w:val="Standard"/>
        <w:spacing w:line="276" w:lineRule="auto"/>
        <w:jc w:val="both"/>
        <w:rPr>
          <w:rFonts w:cs="Times New Roman"/>
          <w:b/>
          <w:u w:val="single"/>
          <w:lang w:eastAsia="pl-PL"/>
        </w:rPr>
      </w:pPr>
    </w:p>
    <w:p w:rsidR="00897A1A" w:rsidRDefault="00897A1A" w:rsidP="00897A1A">
      <w:pPr>
        <w:pStyle w:val="Standard"/>
        <w:spacing w:line="276" w:lineRule="auto"/>
        <w:jc w:val="both"/>
        <w:rPr>
          <w:rFonts w:cs="Times New Roman"/>
          <w:b/>
          <w:u w:val="single"/>
          <w:lang w:eastAsia="pl-PL"/>
        </w:rPr>
      </w:pPr>
    </w:p>
    <w:p w:rsidR="00897A1A" w:rsidRDefault="00897A1A" w:rsidP="00897A1A">
      <w:pPr>
        <w:pStyle w:val="Standard"/>
        <w:jc w:val="both"/>
      </w:pPr>
      <w:r>
        <w:rPr>
          <w:rFonts w:cs="Calibri"/>
        </w:rPr>
        <w:t>Zamawiający Dom Pomocy Społecznej w Koszalinie informuje, że w  postępowaniu pn.</w:t>
      </w:r>
      <w:r>
        <w:rPr>
          <w:b/>
        </w:rPr>
        <w:t xml:space="preserve"> </w:t>
      </w:r>
      <w:r>
        <w:rPr>
          <w:rFonts w:cs="Times New Roman"/>
          <w:lang w:eastAsia="pl-PL"/>
        </w:rPr>
        <w:t xml:space="preserve">Świadczenie usług </w:t>
      </w:r>
      <w:r w:rsidR="00893E97">
        <w:rPr>
          <w:rFonts w:cs="Times New Roman"/>
          <w:lang w:eastAsia="pl-PL"/>
        </w:rPr>
        <w:t>opiekuńczych w miejscu zamieszkania - 2016 rok</w:t>
      </w:r>
      <w:r>
        <w:rPr>
          <w:rFonts w:cs="Tahoma"/>
          <w:b/>
          <w:lang w:eastAsia="pl-PL"/>
        </w:rPr>
        <w:t xml:space="preserve">, </w:t>
      </w:r>
      <w:r w:rsidR="00893E97">
        <w:rPr>
          <w:rFonts w:cs="Calibri"/>
        </w:rPr>
        <w:t xml:space="preserve">wybrano </w:t>
      </w:r>
      <w:r>
        <w:rPr>
          <w:rFonts w:cs="Calibri"/>
        </w:rPr>
        <w:t>do realizacji zamówienia jako najkorzystniejszą, ofertę złożoną przez:</w:t>
      </w:r>
    </w:p>
    <w:p w:rsidR="00897A1A" w:rsidRDefault="00897A1A" w:rsidP="00897A1A">
      <w:pPr>
        <w:pStyle w:val="Standard"/>
        <w:jc w:val="both"/>
        <w:rPr>
          <w:b/>
          <w:u w:val="single"/>
        </w:rPr>
      </w:pPr>
    </w:p>
    <w:p w:rsidR="00897A1A" w:rsidRDefault="00893E97" w:rsidP="00897A1A">
      <w:pPr>
        <w:pStyle w:val="Standard"/>
        <w:jc w:val="both"/>
        <w:rPr>
          <w:b/>
        </w:rPr>
      </w:pPr>
      <w:r>
        <w:rPr>
          <w:b/>
        </w:rPr>
        <w:t xml:space="preserve">Białogardzką Spółdzielnię Socjalną „Feniks” ul. Królowej Jadwigi 28, 78-200 Białogard </w:t>
      </w:r>
      <w:r w:rsidR="00CB5FFD">
        <w:rPr>
          <w:b/>
        </w:rPr>
        <w:t xml:space="preserve">- </w:t>
      </w:r>
      <w:r w:rsidR="00CB5FFD">
        <w:rPr>
          <w:b/>
        </w:rPr>
        <w:br/>
      </w:r>
      <w:r>
        <w:rPr>
          <w:b/>
        </w:rPr>
        <w:t>za cenę 285.294,00 zł brutto.</w:t>
      </w:r>
    </w:p>
    <w:p w:rsidR="00897A1A" w:rsidRDefault="00897A1A" w:rsidP="00897A1A">
      <w:pPr>
        <w:pStyle w:val="Standard"/>
        <w:jc w:val="both"/>
        <w:rPr>
          <w:b/>
        </w:rPr>
      </w:pPr>
    </w:p>
    <w:p w:rsidR="00897A1A" w:rsidRDefault="00897A1A" w:rsidP="00897A1A">
      <w:pPr>
        <w:pStyle w:val="Standard"/>
        <w:jc w:val="both"/>
        <w:rPr>
          <w:rFonts w:cs="Calibri"/>
        </w:rPr>
      </w:pPr>
      <w:r>
        <w:rPr>
          <w:rFonts w:cs="Calibri"/>
          <w:b/>
        </w:rPr>
        <w:t xml:space="preserve">Uzasadnienie wyboru: </w:t>
      </w:r>
      <w:r>
        <w:rPr>
          <w:rFonts w:cs="Calibri"/>
        </w:rPr>
        <w:t xml:space="preserve">oferta złożona przez ww. Wykonawcę  spełnia wszystkie warunki zawarte </w:t>
      </w:r>
      <w:r>
        <w:rPr>
          <w:rFonts w:cs="Calibri"/>
        </w:rPr>
        <w:br/>
        <w:t xml:space="preserve">w SIWZ oraz zawiera najkorzystniejszy bilans kryteriów oceny ofert. </w:t>
      </w:r>
    </w:p>
    <w:p w:rsidR="00897A1A" w:rsidRDefault="00897A1A" w:rsidP="00897A1A">
      <w:pPr>
        <w:pStyle w:val="Standard"/>
        <w:jc w:val="both"/>
      </w:pPr>
    </w:p>
    <w:p w:rsidR="00897A1A" w:rsidRDefault="00897A1A" w:rsidP="00897A1A">
      <w:pPr>
        <w:pStyle w:val="Standard"/>
        <w:jc w:val="both"/>
      </w:pPr>
      <w:r>
        <w:rPr>
          <w:rFonts w:cs="Calibri"/>
        </w:rPr>
        <w:t>W postępowaniu złożono oferty: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1"/>
        <w:gridCol w:w="4536"/>
        <w:gridCol w:w="1561"/>
        <w:gridCol w:w="2417"/>
      </w:tblGrid>
      <w:tr w:rsidR="00897A1A" w:rsidTr="00CB5FFD"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CB5FFD" w:rsidP="00871BBA">
            <w:pPr>
              <w:pStyle w:val="TableContents"/>
              <w:jc w:val="center"/>
            </w:pPr>
            <w:r>
              <w:t>Kolejność wg. oceny ofert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897A1A" w:rsidP="00871BBA">
            <w:pPr>
              <w:pStyle w:val="TableContents"/>
              <w:jc w:val="center"/>
            </w:pPr>
            <w:r>
              <w:t>Nazwa i adres Wykonawcy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CB5FFD" w:rsidP="00871BBA">
            <w:pPr>
              <w:pStyle w:val="TableContents"/>
              <w:jc w:val="center"/>
            </w:pPr>
            <w:r>
              <w:t>Cena oferty</w:t>
            </w:r>
            <w:r>
              <w:br/>
              <w:t>(zł brutto)</w:t>
            </w:r>
          </w:p>
        </w:tc>
        <w:tc>
          <w:tcPr>
            <w:tcW w:w="2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897A1A" w:rsidP="00871BBA">
            <w:pPr>
              <w:pStyle w:val="TableContents"/>
              <w:jc w:val="center"/>
            </w:pPr>
            <w:r>
              <w:t>Łączna punktacja</w:t>
            </w:r>
          </w:p>
          <w:p w:rsidR="00CB5FFD" w:rsidRDefault="00CB5FFD" w:rsidP="00871BBA">
            <w:pPr>
              <w:pStyle w:val="TableContents"/>
              <w:jc w:val="center"/>
            </w:pPr>
            <w:r>
              <w:t>(pkt)</w:t>
            </w:r>
          </w:p>
        </w:tc>
      </w:tr>
      <w:tr w:rsidR="00893E97" w:rsidTr="00CB5FFD">
        <w:tc>
          <w:tcPr>
            <w:tcW w:w="1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3E97" w:rsidRDefault="00893E97" w:rsidP="00871BBA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3E97" w:rsidRPr="00893E97" w:rsidRDefault="00893E97" w:rsidP="00871BBA">
            <w:pPr>
              <w:pStyle w:val="TableContents"/>
              <w:jc w:val="both"/>
            </w:pPr>
            <w:r w:rsidRPr="00893E97">
              <w:t>Białogardzką Spółdzielnię Socjalną „Feniks” ul. Królowej Jadwigi 28, 78-200 Białogard</w:t>
            </w:r>
          </w:p>
        </w:tc>
        <w:tc>
          <w:tcPr>
            <w:tcW w:w="15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3E97" w:rsidRPr="00CB5FFD" w:rsidRDefault="00CB5FFD" w:rsidP="00CB5FFD">
            <w:pPr>
              <w:pStyle w:val="TableContents"/>
              <w:jc w:val="center"/>
            </w:pPr>
            <w:r w:rsidRPr="00CB5FFD">
              <w:t>285.294,00</w:t>
            </w: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3E97" w:rsidRDefault="00893E97" w:rsidP="00871BBA">
            <w:pPr>
              <w:pStyle w:val="TableContents"/>
              <w:jc w:val="both"/>
            </w:pPr>
            <w:r>
              <w:t>100</w:t>
            </w:r>
          </w:p>
          <w:p w:rsidR="00CB5FFD" w:rsidRDefault="00CB5FFD" w:rsidP="00CB5FFD">
            <w:pPr>
              <w:pStyle w:val="TableContents"/>
              <w:jc w:val="both"/>
            </w:pPr>
            <w:r>
              <w:t>Cena: 90</w:t>
            </w:r>
          </w:p>
          <w:p w:rsidR="00CB5FFD" w:rsidRDefault="00CB5FFD" w:rsidP="00CB5FFD">
            <w:pPr>
              <w:pStyle w:val="TableContents"/>
              <w:jc w:val="both"/>
            </w:pPr>
            <w:r>
              <w:t>Doświadczenie: 10</w:t>
            </w:r>
          </w:p>
        </w:tc>
      </w:tr>
      <w:tr w:rsidR="00897A1A" w:rsidTr="00CB5FFD">
        <w:tc>
          <w:tcPr>
            <w:tcW w:w="1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893E97" w:rsidP="00871BBA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893E97" w:rsidP="00871BBA">
            <w:pPr>
              <w:pStyle w:val="TableContents"/>
              <w:jc w:val="both"/>
            </w:pPr>
            <w:r>
              <w:t xml:space="preserve">Firma „Gwarant” – Tomczyk </w:t>
            </w:r>
            <w:proofErr w:type="spellStart"/>
            <w:r>
              <w:t>Sp.J</w:t>
            </w:r>
            <w:proofErr w:type="spellEnd"/>
            <w:r>
              <w:t>. ul. Rynek 3A, 67-200 Głogów</w:t>
            </w:r>
          </w:p>
        </w:tc>
        <w:tc>
          <w:tcPr>
            <w:tcW w:w="156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CB5FFD" w:rsidP="00CB5FFD">
            <w:pPr>
              <w:pStyle w:val="TableContents"/>
              <w:jc w:val="center"/>
            </w:pPr>
            <w:r>
              <w:t>362.437,20</w:t>
            </w:r>
          </w:p>
        </w:tc>
        <w:tc>
          <w:tcPr>
            <w:tcW w:w="2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97A1A" w:rsidRDefault="00CB5FFD" w:rsidP="00871BBA">
            <w:pPr>
              <w:pStyle w:val="TableContents"/>
              <w:jc w:val="both"/>
            </w:pPr>
            <w:r>
              <w:t>80,84</w:t>
            </w:r>
          </w:p>
          <w:p w:rsidR="00CB5FFD" w:rsidRDefault="00CB5FFD" w:rsidP="00CB5FFD">
            <w:pPr>
              <w:pStyle w:val="TableContents"/>
              <w:jc w:val="both"/>
            </w:pPr>
            <w:r>
              <w:t>Cena: 70,84</w:t>
            </w:r>
          </w:p>
          <w:p w:rsidR="00CB5FFD" w:rsidRDefault="00CB5FFD" w:rsidP="00CB5FFD">
            <w:pPr>
              <w:pStyle w:val="TableContents"/>
              <w:jc w:val="both"/>
            </w:pPr>
            <w:r>
              <w:t>Doświadczenie: 10</w:t>
            </w:r>
          </w:p>
        </w:tc>
      </w:tr>
    </w:tbl>
    <w:p w:rsidR="00897A1A" w:rsidRDefault="00897A1A" w:rsidP="00897A1A">
      <w:pPr>
        <w:pStyle w:val="Standard"/>
        <w:jc w:val="both"/>
        <w:rPr>
          <w:rFonts w:cs="Calibri"/>
        </w:rPr>
      </w:pPr>
    </w:p>
    <w:p w:rsidR="00897A1A" w:rsidRDefault="00897A1A" w:rsidP="00897A1A">
      <w:pPr>
        <w:pStyle w:val="Standard"/>
        <w:jc w:val="both"/>
        <w:rPr>
          <w:rFonts w:cs="Calibri"/>
        </w:rPr>
      </w:pPr>
    </w:p>
    <w:p w:rsidR="00897A1A" w:rsidRDefault="00897A1A" w:rsidP="00897A1A">
      <w:pPr>
        <w:pStyle w:val="Standard"/>
        <w:jc w:val="both"/>
        <w:rPr>
          <w:rFonts w:cs="Calibri"/>
        </w:rPr>
      </w:pPr>
    </w:p>
    <w:p w:rsidR="00897A1A" w:rsidRDefault="00897A1A" w:rsidP="00897A1A">
      <w:pPr>
        <w:pStyle w:val="Standard"/>
        <w:jc w:val="both"/>
        <w:rPr>
          <w:rFonts w:cs="Calibri"/>
        </w:rPr>
      </w:pPr>
    </w:p>
    <w:p w:rsidR="00897A1A" w:rsidRDefault="00897A1A" w:rsidP="00897A1A">
      <w:pPr>
        <w:pStyle w:val="Standard"/>
        <w:jc w:val="both"/>
        <w:rPr>
          <w:rFonts w:cs="Calibri"/>
        </w:rPr>
      </w:pPr>
    </w:p>
    <w:p w:rsidR="00897A1A" w:rsidRDefault="00897A1A" w:rsidP="00897A1A">
      <w:pPr>
        <w:pStyle w:val="Standard"/>
      </w:pPr>
      <w:r>
        <w:t xml:space="preserve">                                                                                         Dyrektor Domu Pomocy Społecznej</w:t>
      </w:r>
    </w:p>
    <w:p w:rsidR="00897A1A" w:rsidRDefault="00897A1A" w:rsidP="00897A1A">
      <w:pPr>
        <w:pStyle w:val="Standard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                                                       Grażyna Sienkiewicz/-/</w:t>
      </w:r>
    </w:p>
    <w:p w:rsidR="001323DB" w:rsidRDefault="001323DB"/>
    <w:sectPr w:rsidR="001323D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A1A"/>
    <w:rsid w:val="001323DB"/>
    <w:rsid w:val="005B12AE"/>
    <w:rsid w:val="00893E97"/>
    <w:rsid w:val="00897A1A"/>
    <w:rsid w:val="00CB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A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7A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7A1A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7A1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A1A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A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7A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7A1A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7A1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A1A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Tom</cp:lastModifiedBy>
  <cp:revision>2</cp:revision>
  <cp:lastPrinted>2015-12-14T13:36:00Z</cp:lastPrinted>
  <dcterms:created xsi:type="dcterms:W3CDTF">2015-12-14T15:34:00Z</dcterms:created>
  <dcterms:modified xsi:type="dcterms:W3CDTF">2015-12-14T15:34:00Z</dcterms:modified>
</cp:coreProperties>
</file>