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5BC" w:rsidRPr="004365BC" w:rsidRDefault="004365BC" w:rsidP="004365B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PROTOKÓŁ Z OTWARCIA OFERT</w:t>
      </w:r>
    </w:p>
    <w:p w:rsidR="004365BC" w:rsidRPr="004365BC" w:rsidRDefault="004365BC" w:rsidP="004365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F94E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</w:t>
      </w:r>
      <w:r w:rsidR="00C15C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814C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C15C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.2017</w:t>
      </w:r>
      <w:r w:rsidR="00814C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o godz. 10</w:t>
      </w:r>
      <w:r w:rsidRPr="00436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C15C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ustalonym jako termin otwarcia ofert, Komisja Przetargowa powołana zarządzeniem Dyrektora Domu Pomocy Społecznej w Koszalinie,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:rsidR="004365BC" w:rsidRPr="004365BC" w:rsidRDefault="004365BC" w:rsidP="00436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Irena Karasiewicz </w:t>
      </w:r>
      <w:r w:rsidR="00515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Przewodniczący</w:t>
      </w:r>
    </w:p>
    <w:p w:rsidR="004365BC" w:rsidRPr="004365BC" w:rsidRDefault="004365BC" w:rsidP="00436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51564A">
        <w:rPr>
          <w:rFonts w:ascii="Times New Roman" w:eastAsia="Times New Roman" w:hAnsi="Times New Roman" w:cs="Times New Roman"/>
          <w:sz w:val="24"/>
          <w:szCs w:val="24"/>
          <w:lang w:eastAsia="pl-PL"/>
        </w:rPr>
        <w:t>Monika Jankowska</w:t>
      </w:r>
      <w:r w:rsidR="003A3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Sekretarz </w:t>
      </w:r>
    </w:p>
    <w:p w:rsidR="004365BC" w:rsidRDefault="004365BC" w:rsidP="00436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>Ewelina Panek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3A3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5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Członek</w:t>
      </w:r>
    </w:p>
    <w:p w:rsidR="0095414D" w:rsidRPr="004365BC" w:rsidRDefault="0095414D" w:rsidP="00436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414D" w:rsidRDefault="004365BC" w:rsidP="00436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dokonała otwarcia ofert w postępowaniu przetargowym pn. </w:t>
      </w:r>
    </w:p>
    <w:p w:rsidR="004365BC" w:rsidRPr="0083184B" w:rsidRDefault="004365BC" w:rsidP="004365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436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Świadczenie usług </w:t>
      </w:r>
      <w:r w:rsidR="005156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całodobowego </w:t>
      </w:r>
      <w:r w:rsidR="008318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dozoru oraz ochrony osób i mienia w obiekcie</w:t>
      </w:r>
      <w:r w:rsidRPr="00436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Domu Pomocy Społecznej w Koszalinie</w:t>
      </w:r>
      <w:r w:rsidR="003A3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2017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:rsidR="004365BC" w:rsidRPr="004365BC" w:rsidRDefault="004365BC" w:rsidP="004365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Otwarcia ofert dokonano w siedzibie Zamawiającego: Dom Pomocy Społecznej w Koszalinie, 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Leonida Teligi 4, 75-235 Koszalin.</w:t>
      </w:r>
    </w:p>
    <w:p w:rsidR="004365BC" w:rsidRPr="004365BC" w:rsidRDefault="004365BC" w:rsidP="0083184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otwarciem ofert Zamawiający podał wysokość środków, jakie przeznaczył na realizację zamówienia: </w:t>
      </w:r>
      <w:r w:rsidR="00334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814C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="00334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814C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285</w:t>
      </w:r>
      <w:r w:rsidR="008318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,00 zł</w:t>
      </w:r>
    </w:p>
    <w:p w:rsidR="004365BC" w:rsidRPr="004365BC" w:rsidRDefault="004365BC" w:rsidP="004365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Do upływu termi</w:t>
      </w:r>
      <w:r w:rsidR="003A3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 składania ofert, tj. do </w:t>
      </w:r>
      <w:r w:rsidR="00F94E11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814CB9">
        <w:rPr>
          <w:rFonts w:ascii="Times New Roman" w:eastAsia="Times New Roman" w:hAnsi="Times New Roman" w:cs="Times New Roman"/>
          <w:sz w:val="24"/>
          <w:szCs w:val="24"/>
          <w:lang w:eastAsia="pl-PL"/>
        </w:rPr>
        <w:t>.05</w:t>
      </w:r>
      <w:r w:rsidR="005156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.2017</w:t>
      </w:r>
      <w:r w:rsidR="00814C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 10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>:00 wpłynęły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A2A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ofert</w:t>
      </w:r>
      <w:r w:rsidR="0083184B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365BC" w:rsidRPr="004365BC" w:rsidRDefault="004365BC" w:rsidP="004365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5BC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Zestawienie złożonych ofert:</w:t>
      </w:r>
    </w:p>
    <w:tbl>
      <w:tblPr>
        <w:tblW w:w="9064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2"/>
        <w:gridCol w:w="4682"/>
        <w:gridCol w:w="3880"/>
      </w:tblGrid>
      <w:tr w:rsidR="004365BC" w:rsidRPr="004365BC" w:rsidTr="004365BC">
        <w:trPr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4365BC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4365BC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Wykonawcy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4365BC" w:rsidP="00435B2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</w:t>
            </w:r>
            <w:r w:rsidR="00435B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(zł</w:t>
            </w:r>
            <w:r w:rsidR="00435B2C"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brutto</w:t>
            </w:r>
            <w:r w:rsidRPr="004365B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365BC" w:rsidRPr="004365BC" w:rsidTr="00435B2C">
        <w:trPr>
          <w:trHeight w:val="1507"/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EA2A6B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365BC" w:rsidRPr="004365BC" w:rsidRDefault="0083184B" w:rsidP="004365B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Ekotrade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ul. Melomanów 4, 00-712 Warszawa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Przedstawicielstwo w Szczecinie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ul. 3 Maja 22, 70-215 Szczecin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10643" w:rsidRDefault="007029C4" w:rsidP="00110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109.315,92</w:t>
            </w:r>
            <w:r w:rsidR="00435B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zł</w:t>
            </w:r>
          </w:p>
          <w:p w:rsidR="00435B2C" w:rsidRPr="004365BC" w:rsidRDefault="007029C4" w:rsidP="00110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20,99</w:t>
            </w:r>
            <w:r w:rsidR="00435B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zł/</w:t>
            </w:r>
            <w:proofErr w:type="spellStart"/>
            <w:r w:rsidR="00435B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rbg</w:t>
            </w:r>
            <w:proofErr w:type="spellEnd"/>
          </w:p>
        </w:tc>
      </w:tr>
      <w:tr w:rsidR="0083184B" w:rsidRPr="004365BC" w:rsidTr="003A308D">
        <w:trPr>
          <w:trHeight w:val="1675"/>
          <w:tblCellSpacing w:w="0" w:type="dxa"/>
        </w:trPr>
        <w:tc>
          <w:tcPr>
            <w:tcW w:w="5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Default="0083184B" w:rsidP="004365BC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Default="0083184B" w:rsidP="004365B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Agencja Ochrony „LEX-CRIMEN” Sp. z o.o. ul. Brzozowa 27, 75-136 Koszalin</w:t>
            </w:r>
          </w:p>
        </w:tc>
        <w:tc>
          <w:tcPr>
            <w:tcW w:w="3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3184B" w:rsidRDefault="007029C4" w:rsidP="00435B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104.993,28</w:t>
            </w:r>
            <w:r w:rsidR="00435B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zł</w:t>
            </w:r>
          </w:p>
          <w:p w:rsidR="00435B2C" w:rsidRDefault="007029C4" w:rsidP="00435B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20,16</w:t>
            </w:r>
            <w:bookmarkStart w:id="0" w:name="_GoBack"/>
            <w:bookmarkEnd w:id="0"/>
            <w:r w:rsidR="00435B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zł/</w:t>
            </w:r>
            <w:proofErr w:type="spellStart"/>
            <w:r w:rsidR="00435B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rbg</w:t>
            </w:r>
            <w:proofErr w:type="spellEnd"/>
          </w:p>
        </w:tc>
      </w:tr>
    </w:tbl>
    <w:p w:rsidR="0095414D" w:rsidRDefault="0095414D" w:rsidP="004365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DA9" w:rsidRDefault="00ED3DA9"/>
    <w:sectPr w:rsidR="00ED3DA9" w:rsidSect="003A308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BC"/>
    <w:rsid w:val="000D3D79"/>
    <w:rsid w:val="00110643"/>
    <w:rsid w:val="003344ED"/>
    <w:rsid w:val="00360CCD"/>
    <w:rsid w:val="003A308D"/>
    <w:rsid w:val="00435B2C"/>
    <w:rsid w:val="004365BC"/>
    <w:rsid w:val="00514607"/>
    <w:rsid w:val="0051564A"/>
    <w:rsid w:val="007029C4"/>
    <w:rsid w:val="007152FE"/>
    <w:rsid w:val="00814CB9"/>
    <w:rsid w:val="0083184B"/>
    <w:rsid w:val="0095414D"/>
    <w:rsid w:val="009F5063"/>
    <w:rsid w:val="00A73624"/>
    <w:rsid w:val="00A85FF7"/>
    <w:rsid w:val="00B32AB7"/>
    <w:rsid w:val="00C15C2C"/>
    <w:rsid w:val="00EA2A6B"/>
    <w:rsid w:val="00ED3DA9"/>
    <w:rsid w:val="00F9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5292C6-5D10-426F-BCC0-151E3895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2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7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2017-05-11T08:53:00Z</cp:lastPrinted>
  <dcterms:created xsi:type="dcterms:W3CDTF">2016-12-05T09:11:00Z</dcterms:created>
  <dcterms:modified xsi:type="dcterms:W3CDTF">2017-05-11T08:54:00Z</dcterms:modified>
</cp:coreProperties>
</file>