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6A8" w:rsidRDefault="00DE4261">
      <w:pPr>
        <w:pStyle w:val="Standard"/>
      </w:pPr>
      <w:bookmarkStart w:id="0" w:name="_GoBack"/>
      <w:bookmarkEnd w:id="0"/>
      <w:r>
        <w:rPr>
          <w:rFonts w:ascii="Calibri" w:hAnsi="Calibri"/>
          <w:sz w:val="22"/>
          <w:szCs w:val="22"/>
        </w:rPr>
        <w:t>Dom Pomocy Społecznej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                               </w:t>
      </w:r>
      <w:r>
        <w:rPr>
          <w:rFonts w:ascii="Calibri" w:hAnsi="Calibri" w:cs="Calibri"/>
          <w:sz w:val="22"/>
          <w:szCs w:val="22"/>
        </w:rPr>
        <w:tab/>
        <w:t xml:space="preserve">                    Koszalin, dnia 15 grudnia 2017r.</w:t>
      </w:r>
    </w:p>
    <w:p w:rsidR="005A16A8" w:rsidRDefault="00DE4261">
      <w:pPr>
        <w:pStyle w:val="Standard"/>
      </w:pPr>
      <w:r>
        <w:rPr>
          <w:rFonts w:ascii="Calibri" w:hAnsi="Calibri"/>
          <w:sz w:val="22"/>
          <w:szCs w:val="22"/>
        </w:rPr>
        <w:t>„Zielony Taras” w Koszalinie</w:t>
      </w:r>
    </w:p>
    <w:p w:rsidR="005A16A8" w:rsidRDefault="00DE4261">
      <w:pPr>
        <w:pStyle w:val="Standard"/>
        <w:jc w:val="both"/>
      </w:pPr>
      <w:r>
        <w:rPr>
          <w:rFonts w:ascii="Calibri" w:hAnsi="Calibri"/>
          <w:sz w:val="22"/>
          <w:szCs w:val="22"/>
        </w:rPr>
        <w:t>ul. Leonida Teligi 4</w:t>
      </w:r>
    </w:p>
    <w:p w:rsidR="005A16A8" w:rsidRDefault="00DE4261">
      <w:pPr>
        <w:pStyle w:val="Standard"/>
        <w:jc w:val="both"/>
      </w:pPr>
      <w:r>
        <w:rPr>
          <w:rFonts w:ascii="Calibri" w:hAnsi="Calibri"/>
          <w:sz w:val="22"/>
          <w:szCs w:val="22"/>
        </w:rPr>
        <w:t>75-235 Koszalin</w:t>
      </w:r>
    </w:p>
    <w:p w:rsidR="005A16A8" w:rsidRDefault="00DE4261">
      <w:pPr>
        <w:pStyle w:val="Standard"/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                    </w:t>
      </w:r>
      <w:r>
        <w:rPr>
          <w:rFonts w:ascii="Calibri" w:hAnsi="Calibri" w:cs="Calibri"/>
          <w:b/>
          <w:sz w:val="22"/>
          <w:szCs w:val="22"/>
        </w:rPr>
        <w:t>WYKONAWCY – WSZYSCY</w:t>
      </w:r>
    </w:p>
    <w:p w:rsidR="005A16A8" w:rsidRDefault="005A16A8">
      <w:pPr>
        <w:pStyle w:val="Standard"/>
        <w:rPr>
          <w:rFonts w:ascii="Calibri" w:hAnsi="Calibri"/>
          <w:sz w:val="22"/>
          <w:szCs w:val="22"/>
        </w:rPr>
      </w:pPr>
    </w:p>
    <w:p w:rsidR="005A16A8" w:rsidRDefault="005A16A8">
      <w:pPr>
        <w:pStyle w:val="Standard"/>
        <w:rPr>
          <w:rFonts w:ascii="Calibri" w:hAnsi="Calibri" w:cs="Times New Roman"/>
          <w:b/>
          <w:sz w:val="22"/>
          <w:szCs w:val="22"/>
        </w:rPr>
      </w:pPr>
    </w:p>
    <w:p w:rsidR="005A16A8" w:rsidRDefault="00DE4261">
      <w:pPr>
        <w:pStyle w:val="Standard"/>
        <w:spacing w:line="276" w:lineRule="auto"/>
        <w:jc w:val="both"/>
      </w:pPr>
      <w:r>
        <w:rPr>
          <w:rFonts w:ascii="Calibri" w:hAnsi="Calibri" w:cs="Times New Roman"/>
          <w:b/>
          <w:sz w:val="22"/>
          <w:szCs w:val="22"/>
          <w:lang w:eastAsia="pl-PL"/>
        </w:rPr>
        <w:t xml:space="preserve">Dotyczy: postępowania DAG.261.22.2017 pn. „Świadczenie usług dozoru oraz ochrony i mienia </w:t>
      </w:r>
      <w:r>
        <w:rPr>
          <w:rFonts w:ascii="Calibri" w:hAnsi="Calibri" w:cs="Times New Roman"/>
          <w:b/>
          <w:sz w:val="22"/>
          <w:szCs w:val="22"/>
          <w:lang w:eastAsia="pl-PL"/>
        </w:rPr>
        <w:br/>
      </w:r>
      <w:r>
        <w:rPr>
          <w:rFonts w:ascii="Calibri" w:hAnsi="Calibri" w:cs="Times New Roman"/>
          <w:b/>
          <w:sz w:val="22"/>
          <w:szCs w:val="22"/>
          <w:lang w:eastAsia="pl-PL"/>
        </w:rPr>
        <w:t>w obiekcie Domu Pomocy Społecznej „Zielony Taras” w Koszalinie w 2018 roku”.</w:t>
      </w:r>
    </w:p>
    <w:p w:rsidR="005A16A8" w:rsidRDefault="005A16A8">
      <w:pPr>
        <w:pStyle w:val="Standard"/>
        <w:spacing w:line="276" w:lineRule="auto"/>
        <w:jc w:val="both"/>
        <w:rPr>
          <w:rFonts w:ascii="Calibri" w:hAnsi="Calibri" w:cs="Times New Roman"/>
          <w:b/>
          <w:sz w:val="22"/>
          <w:szCs w:val="22"/>
          <w:u w:val="single"/>
          <w:lang w:eastAsia="pl-PL"/>
        </w:rPr>
      </w:pPr>
    </w:p>
    <w:p w:rsidR="005A16A8" w:rsidRDefault="00DE4261">
      <w:pPr>
        <w:pStyle w:val="Standard"/>
        <w:jc w:val="both"/>
      </w:pPr>
      <w:r>
        <w:rPr>
          <w:rFonts w:ascii="Calibri" w:hAnsi="Calibri" w:cs="Calibri"/>
          <w:sz w:val="22"/>
          <w:szCs w:val="22"/>
        </w:rPr>
        <w:t>Zamawiający Dom Pomocy Społecznej „Zielony T</w:t>
      </w:r>
      <w:r>
        <w:rPr>
          <w:rFonts w:ascii="Calibri" w:hAnsi="Calibri" w:cs="Calibri"/>
          <w:sz w:val="22"/>
          <w:szCs w:val="22"/>
        </w:rPr>
        <w:t xml:space="preserve">aras” w Koszalinie informuje, że w  postępowaniu 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pn.</w:t>
      </w:r>
      <w:r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 w:cs="Times New Roman"/>
          <w:sz w:val="22"/>
          <w:szCs w:val="22"/>
          <w:lang w:eastAsia="pl-PL"/>
        </w:rPr>
        <w:t>Świadczenie usług dozoru oraz ochrony i mienia w obiekcie Domu Pomocy Społecznej „Zielony Taras” w Koszalinie w 2018 roku</w:t>
      </w:r>
      <w:r>
        <w:rPr>
          <w:rFonts w:ascii="Calibri" w:hAnsi="Calibri" w:cs="Tahoma"/>
          <w:sz w:val="22"/>
          <w:szCs w:val="22"/>
          <w:lang w:eastAsia="pl-PL"/>
        </w:rPr>
        <w:t xml:space="preserve">, </w:t>
      </w:r>
      <w:r>
        <w:rPr>
          <w:rFonts w:ascii="Calibri" w:hAnsi="Calibri" w:cs="Calibri"/>
          <w:sz w:val="22"/>
          <w:szCs w:val="22"/>
        </w:rPr>
        <w:t>wybrano do realizacji zamówienia jako najkorzystniejszą, ofertę złożoną przez:</w:t>
      </w:r>
    </w:p>
    <w:p w:rsidR="005A16A8" w:rsidRDefault="005A16A8">
      <w:pPr>
        <w:pStyle w:val="Standard"/>
        <w:jc w:val="both"/>
        <w:rPr>
          <w:rFonts w:ascii="Calibri" w:hAnsi="Calibri"/>
          <w:b/>
          <w:sz w:val="22"/>
          <w:szCs w:val="22"/>
          <w:u w:val="single"/>
        </w:rPr>
      </w:pPr>
    </w:p>
    <w:p w:rsidR="005A16A8" w:rsidRDefault="00DE4261">
      <w:pPr>
        <w:pStyle w:val="Standard"/>
        <w:jc w:val="both"/>
      </w:pPr>
      <w:r>
        <w:rPr>
          <w:rFonts w:ascii="Calibri" w:hAnsi="Calibri"/>
          <w:b/>
          <w:sz w:val="22"/>
          <w:szCs w:val="22"/>
        </w:rPr>
        <w:t>Agencję  Ochrony „LEX-CRIMEN' Sp. z o. o. , ul. Brzozowa 27, 75-136 Koszalin</w:t>
      </w:r>
    </w:p>
    <w:p w:rsidR="005A16A8" w:rsidRDefault="005A16A8">
      <w:pPr>
        <w:pStyle w:val="Standard"/>
        <w:jc w:val="both"/>
        <w:rPr>
          <w:rFonts w:ascii="Calibri" w:hAnsi="Calibri"/>
          <w:b/>
          <w:sz w:val="22"/>
          <w:szCs w:val="22"/>
        </w:rPr>
      </w:pPr>
    </w:p>
    <w:p w:rsidR="005A16A8" w:rsidRDefault="00DE4261">
      <w:pPr>
        <w:pStyle w:val="Standard"/>
        <w:jc w:val="both"/>
      </w:pPr>
      <w:r>
        <w:rPr>
          <w:rFonts w:ascii="Calibri" w:hAnsi="Calibri" w:cs="Calibri"/>
          <w:b/>
          <w:sz w:val="22"/>
          <w:szCs w:val="22"/>
        </w:rPr>
        <w:t xml:space="preserve">Uzasadnienie wyboru: </w:t>
      </w:r>
      <w:r>
        <w:rPr>
          <w:rFonts w:ascii="Calibri" w:hAnsi="Calibri" w:cs="Calibri"/>
          <w:sz w:val="22"/>
          <w:szCs w:val="22"/>
        </w:rPr>
        <w:t xml:space="preserve">oferta złożona przez ww. Wykonawcę  spełnia wszystkie warunki zawarte 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w ogłoszeniu o zamówieniu oraz zawiera najkorzystniejszy bilans kryteriów oceny ofert</w:t>
      </w:r>
      <w:r>
        <w:rPr>
          <w:rFonts w:ascii="Calibri" w:hAnsi="Calibri" w:cs="Calibri"/>
          <w:sz w:val="22"/>
          <w:szCs w:val="22"/>
        </w:rPr>
        <w:t>.</w:t>
      </w:r>
    </w:p>
    <w:p w:rsidR="005A16A8" w:rsidRDefault="005A16A8">
      <w:pPr>
        <w:pStyle w:val="Standard"/>
        <w:jc w:val="both"/>
        <w:rPr>
          <w:rFonts w:ascii="Calibri" w:hAnsi="Calibri"/>
          <w:sz w:val="22"/>
          <w:szCs w:val="22"/>
        </w:rPr>
      </w:pPr>
    </w:p>
    <w:p w:rsidR="005A16A8" w:rsidRDefault="00DE4261">
      <w:pPr>
        <w:pStyle w:val="Standard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postępowaniu złożono 2 oferty. </w:t>
      </w:r>
    </w:p>
    <w:p w:rsidR="005A16A8" w:rsidRDefault="005A16A8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5A16A8" w:rsidRDefault="00DE4261">
      <w:pPr>
        <w:pStyle w:val="Standard"/>
        <w:jc w:val="both"/>
      </w:pPr>
      <w:r>
        <w:rPr>
          <w:rFonts w:ascii="Calibri" w:hAnsi="Calibri" w:cs="Calibri"/>
          <w:sz w:val="22"/>
          <w:szCs w:val="22"/>
        </w:rPr>
        <w:t xml:space="preserve">Punktacja przyznana ofertom: </w:t>
      </w:r>
    </w:p>
    <w:tbl>
      <w:tblPr>
        <w:tblW w:w="9090" w:type="dxa"/>
        <w:tblInd w:w="-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3916"/>
        <w:gridCol w:w="2741"/>
        <w:gridCol w:w="1864"/>
      </w:tblGrid>
      <w:tr w:rsidR="005A16A8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Lp.</w:t>
            </w:r>
          </w:p>
        </w:tc>
        <w:tc>
          <w:tcPr>
            <w:tcW w:w="3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Nazwa i adres Wykonawcy</w:t>
            </w:r>
          </w:p>
        </w:tc>
        <w:tc>
          <w:tcPr>
            <w:tcW w:w="2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 xml:space="preserve">Przyznana punktacja 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>
              <w:rPr>
                <w:rFonts w:ascii="Calibri" w:hAnsi="Calibri"/>
                <w:sz w:val="22"/>
                <w:szCs w:val="22"/>
              </w:rPr>
              <w:t>w kryteriach oceny ofert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Łączna punktacja</w:t>
            </w:r>
          </w:p>
        </w:tc>
      </w:tr>
      <w:tr w:rsidR="005A16A8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391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</w:pPr>
            <w:r>
              <w:rPr>
                <w:rFonts w:ascii="Calibri" w:hAnsi="Calibri"/>
                <w:sz w:val="22"/>
                <w:szCs w:val="22"/>
              </w:rPr>
              <w:t xml:space="preserve">„EKOTRADE” Sp. z o.o. 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>
              <w:rPr>
                <w:rFonts w:ascii="Calibri" w:hAnsi="Calibri"/>
                <w:sz w:val="22"/>
                <w:szCs w:val="22"/>
              </w:rPr>
              <w:t xml:space="preserve">Przedstawicielstwo w Szczecinie, 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>
              <w:rPr>
                <w:rFonts w:ascii="Calibri" w:hAnsi="Calibri"/>
                <w:sz w:val="22"/>
                <w:szCs w:val="22"/>
              </w:rPr>
              <w:t>ul. Mieszka I 82-83, 71-011 Szczecin</w:t>
            </w:r>
          </w:p>
        </w:tc>
        <w:tc>
          <w:tcPr>
            <w:tcW w:w="274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Cena: 58,55</w:t>
            </w:r>
          </w:p>
          <w:p w:rsidR="005A16A8" w:rsidRDefault="00DE4261">
            <w:pPr>
              <w:pStyle w:val="TableContents"/>
            </w:pPr>
            <w:r>
              <w:rPr>
                <w:rFonts w:ascii="Calibri" w:hAnsi="Calibri"/>
                <w:sz w:val="22"/>
                <w:szCs w:val="22"/>
              </w:rPr>
              <w:t xml:space="preserve">Kryterium społeczne – zatrudnianie na umowę 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>
              <w:rPr>
                <w:rFonts w:ascii="Calibri" w:hAnsi="Calibri"/>
                <w:sz w:val="22"/>
                <w:szCs w:val="22"/>
              </w:rPr>
              <w:t>o pracę: 20</w:t>
            </w:r>
          </w:p>
          <w:p w:rsidR="005A16A8" w:rsidRDefault="00DE4261">
            <w:pPr>
              <w:pStyle w:val="TableContents"/>
            </w:pPr>
            <w:r>
              <w:rPr>
                <w:rFonts w:ascii="Calibri" w:hAnsi="Calibri"/>
                <w:sz w:val="22"/>
                <w:szCs w:val="22"/>
              </w:rPr>
              <w:t>Doświadczenie: 20</w:t>
            </w:r>
          </w:p>
        </w:tc>
        <w:tc>
          <w:tcPr>
            <w:tcW w:w="186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98,55</w:t>
            </w:r>
          </w:p>
        </w:tc>
      </w:tr>
      <w:tr w:rsidR="005A16A8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91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</w:pPr>
            <w:r>
              <w:rPr>
                <w:rFonts w:ascii="Calibri" w:hAnsi="Calibri"/>
                <w:sz w:val="22"/>
                <w:szCs w:val="22"/>
              </w:rPr>
              <w:t>Agencja Ochrony „LEX-CRIMEN” Sp. z o. o., ul. Brzozowa 27, 75-136 Koszalin</w:t>
            </w:r>
          </w:p>
        </w:tc>
        <w:tc>
          <w:tcPr>
            <w:tcW w:w="274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Cena: 60</w:t>
            </w:r>
          </w:p>
          <w:p w:rsidR="005A16A8" w:rsidRDefault="00DE4261">
            <w:pPr>
              <w:pStyle w:val="TableContents"/>
            </w:pPr>
            <w:r>
              <w:rPr>
                <w:rFonts w:ascii="Calibri" w:hAnsi="Calibri"/>
                <w:sz w:val="22"/>
                <w:szCs w:val="22"/>
              </w:rPr>
              <w:t xml:space="preserve">Kryterium społeczne – zatrudnianie na umowę 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>
              <w:rPr>
                <w:rFonts w:ascii="Calibri" w:hAnsi="Calibri"/>
                <w:sz w:val="22"/>
                <w:szCs w:val="22"/>
              </w:rPr>
              <w:t>o pracę: 20</w:t>
            </w:r>
          </w:p>
          <w:p w:rsidR="005A16A8" w:rsidRDefault="00DE4261">
            <w:pPr>
              <w:pStyle w:val="TableContents"/>
            </w:pPr>
            <w:r>
              <w:rPr>
                <w:rFonts w:ascii="Calibri" w:hAnsi="Calibri"/>
                <w:sz w:val="22"/>
                <w:szCs w:val="22"/>
              </w:rPr>
              <w:t>Doświadczenie: 20</w:t>
            </w:r>
          </w:p>
        </w:tc>
        <w:tc>
          <w:tcPr>
            <w:tcW w:w="186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A16A8" w:rsidRDefault="00DE4261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100</w:t>
            </w:r>
          </w:p>
        </w:tc>
      </w:tr>
    </w:tbl>
    <w:p w:rsidR="005A16A8" w:rsidRDefault="005A16A8">
      <w:pPr>
        <w:pStyle w:val="Standard"/>
        <w:jc w:val="both"/>
        <w:rPr>
          <w:rFonts w:ascii="Calibri" w:hAnsi="Calibri"/>
          <w:sz w:val="22"/>
          <w:szCs w:val="22"/>
        </w:rPr>
      </w:pPr>
    </w:p>
    <w:p w:rsidR="005A16A8" w:rsidRDefault="00DE4261">
      <w:pPr>
        <w:pStyle w:val="Standard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 postępowania nie wykluczono żadnego Wykonawcy, ani nie odrzucono żadnej oferty.</w:t>
      </w:r>
    </w:p>
    <w:p w:rsidR="005A16A8" w:rsidRDefault="00DE4261">
      <w:pPr>
        <w:pStyle w:val="Standard"/>
        <w:jc w:val="both"/>
      </w:pPr>
      <w:r>
        <w:rPr>
          <w:rFonts w:ascii="Calibri" w:hAnsi="Calibri" w:cs="Calibri"/>
          <w:sz w:val="22"/>
          <w:szCs w:val="22"/>
        </w:rPr>
        <w:t>Umowa w sprawie zamówienia może zostać zawarta niezwłocznie po wyborze najkorzystniejszej oferty.</w:t>
      </w:r>
    </w:p>
    <w:p w:rsidR="005A16A8" w:rsidRDefault="005A16A8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5A16A8" w:rsidRDefault="005A16A8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5A16A8" w:rsidRDefault="005A16A8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5A16A8" w:rsidRDefault="00DE4261">
      <w:pPr>
        <w:pStyle w:val="Standard"/>
      </w:pPr>
      <w:r>
        <w:rPr>
          <w:rFonts w:ascii="Calibri" w:hAnsi="Calibri"/>
          <w:sz w:val="22"/>
          <w:szCs w:val="22"/>
        </w:rPr>
        <w:t xml:space="preserve">                                                                </w:t>
      </w:r>
      <w:r>
        <w:rPr>
          <w:rFonts w:ascii="Calibri" w:hAnsi="Calibri"/>
          <w:sz w:val="22"/>
          <w:szCs w:val="22"/>
        </w:rPr>
        <w:t xml:space="preserve">                         Dyrektor Domu Pomocy Społecznej</w:t>
      </w:r>
    </w:p>
    <w:p w:rsidR="005A16A8" w:rsidRDefault="00DE4261">
      <w:pPr>
        <w:pStyle w:val="Standard"/>
        <w:jc w:val="both"/>
      </w:pPr>
      <w:r>
        <w:rPr>
          <w:rFonts w:ascii="Calibri" w:hAnsi="Calibri" w:cs="Arial"/>
          <w:i/>
          <w:sz w:val="22"/>
          <w:szCs w:val="22"/>
        </w:rPr>
        <w:tab/>
      </w:r>
      <w:r>
        <w:rPr>
          <w:rFonts w:ascii="Calibri" w:hAnsi="Calibri" w:cs="Arial"/>
          <w:i/>
          <w:sz w:val="22"/>
          <w:szCs w:val="22"/>
        </w:rPr>
        <w:tab/>
      </w:r>
      <w:r>
        <w:rPr>
          <w:rFonts w:ascii="Calibri" w:hAnsi="Calibri" w:cs="Arial"/>
          <w:i/>
          <w:sz w:val="22"/>
          <w:szCs w:val="22"/>
        </w:rPr>
        <w:tab/>
        <w:t xml:space="preserve">                                                          Grażyna Sienkiewicz/-/</w:t>
      </w:r>
    </w:p>
    <w:p w:rsidR="005A16A8" w:rsidRDefault="005A16A8">
      <w:pPr>
        <w:pStyle w:val="Standard"/>
      </w:pPr>
    </w:p>
    <w:sectPr w:rsidR="005A16A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261" w:rsidRDefault="00DE4261">
      <w:pPr>
        <w:spacing w:after="0" w:line="240" w:lineRule="auto"/>
      </w:pPr>
      <w:r>
        <w:separator/>
      </w:r>
    </w:p>
  </w:endnote>
  <w:endnote w:type="continuationSeparator" w:id="0">
    <w:p w:rsidR="00DE4261" w:rsidRDefault="00DE4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261" w:rsidRDefault="00DE426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E4261" w:rsidRDefault="00DE42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A16A8"/>
    <w:rsid w:val="005A16A8"/>
    <w:rsid w:val="00C910B7"/>
    <w:rsid w:val="00DE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Tekstdymka">
    <w:name w:val="Balloon Text"/>
    <w:basedOn w:val="Standard"/>
    <w:rPr>
      <w:rFonts w:ascii="Segoe UI" w:hAnsi="Segoe UI"/>
      <w:sz w:val="18"/>
      <w:szCs w:val="16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TekstdymkaZnak">
    <w:name w:val="Tekst dymka Znak"/>
    <w:basedOn w:val="Domylnaczcionkaakapitu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Tekstdymka">
    <w:name w:val="Balloon Text"/>
    <w:basedOn w:val="Standard"/>
    <w:rPr>
      <w:rFonts w:ascii="Segoe UI" w:hAnsi="Segoe UI"/>
      <w:sz w:val="18"/>
      <w:szCs w:val="16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TekstdymkaZnak">
    <w:name w:val="Tekst dymka Znak"/>
    <w:basedOn w:val="Domylnaczcionkaakapitu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Tom</cp:lastModifiedBy>
  <cp:revision>2</cp:revision>
  <cp:lastPrinted>2017-12-15T12:18:00Z</cp:lastPrinted>
  <dcterms:created xsi:type="dcterms:W3CDTF">2017-12-15T15:55:00Z</dcterms:created>
  <dcterms:modified xsi:type="dcterms:W3CDTF">2017-12-15T15:55:00Z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